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B4C5" w14:textId="77777777" w:rsidR="005A6C2C" w:rsidRPr="005A6C2C" w:rsidRDefault="005A6C2C" w:rsidP="005A6C2C">
      <w:pPr>
        <w:jc w:val="center"/>
        <w:rPr>
          <w:rFonts w:ascii="Arial" w:eastAsia="Times New Roman" w:hAnsi="Arial" w:cs="Arial"/>
          <w:b/>
          <w:color w:val="212121"/>
          <w:sz w:val="21"/>
          <w:szCs w:val="21"/>
          <w:u w:val="single"/>
          <w:shd w:val="clear" w:color="auto" w:fill="FFFFFF"/>
          <w:lang w:eastAsia="pl-PL"/>
        </w:rPr>
      </w:pPr>
      <w:r w:rsidRPr="005A6C2C">
        <w:rPr>
          <w:rFonts w:ascii="Arial" w:eastAsia="Times New Roman" w:hAnsi="Arial" w:cs="Arial"/>
          <w:b/>
          <w:color w:val="212121"/>
          <w:sz w:val="21"/>
          <w:szCs w:val="21"/>
          <w:u w:val="single"/>
          <w:shd w:val="clear" w:color="auto" w:fill="FFFFFF"/>
          <w:lang w:eastAsia="pl-PL"/>
        </w:rPr>
        <w:t>REGULAMIN IMPREZY PAR</w:t>
      </w:r>
      <w:r w:rsidR="00AC606D">
        <w:rPr>
          <w:rFonts w:ascii="Arial" w:eastAsia="Times New Roman" w:hAnsi="Arial" w:cs="Arial"/>
          <w:b/>
          <w:color w:val="212121"/>
          <w:sz w:val="21"/>
          <w:szCs w:val="21"/>
          <w:u w:val="single"/>
          <w:shd w:val="clear" w:color="auto" w:fill="FFFFFF"/>
          <w:lang w:eastAsia="pl-PL"/>
        </w:rPr>
        <w:t>ADA PAROWOZÓW  W DNIU 04.05.2024</w:t>
      </w:r>
    </w:p>
    <w:p w14:paraId="1010C3B5" w14:textId="77777777" w:rsidR="005A6C2C" w:rsidRPr="005168CF" w:rsidRDefault="005A6C2C" w:rsidP="005A6C2C">
      <w:pPr>
        <w:rPr>
          <w:rFonts w:ascii="Arial" w:eastAsia="Times New Roman" w:hAnsi="Arial" w:cs="Arial"/>
          <w:b/>
          <w:color w:val="212121"/>
          <w:sz w:val="21"/>
          <w:szCs w:val="21"/>
          <w:shd w:val="clear" w:color="auto" w:fill="FFFFFF"/>
          <w:lang w:eastAsia="pl-PL"/>
        </w:rPr>
      </w:pPr>
      <w:r w:rsidRPr="005168CF">
        <w:rPr>
          <w:rFonts w:ascii="Arial" w:eastAsia="Times New Roman" w:hAnsi="Arial" w:cs="Arial"/>
          <w:b/>
          <w:color w:val="212121"/>
          <w:sz w:val="21"/>
          <w:szCs w:val="21"/>
          <w:shd w:val="clear" w:color="auto" w:fill="FFFFFF"/>
          <w:lang w:eastAsia="pl-PL"/>
        </w:rPr>
        <w:t>TEREN PAROWOZOWNI WOLSZTYN WYDZIELONY BARIERKAMI – WOLSZTYN ,  UL. FABRYCZNA  1</w:t>
      </w:r>
    </w:p>
    <w:p w14:paraId="6E30BDEF" w14:textId="77777777" w:rsidR="005A6C2C" w:rsidRPr="005A6C2C" w:rsidRDefault="005A6C2C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1) Każdy uczestnik imprezy zobowiązany jest do zapoznania się z Regulaminem Imprezy oraz Regulaminem Obiektu i zastosować się do postanowień w nich zawartych.</w:t>
      </w:r>
    </w:p>
    <w:p w14:paraId="5EF36917" w14:textId="77777777" w:rsidR="005A6C2C" w:rsidRPr="005A6C2C" w:rsidRDefault="005A6C2C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2) Wstęp na imprezę możliwy będzie przez wejścia do tego wyznaczone.</w:t>
      </w:r>
    </w:p>
    <w:p w14:paraId="3B138D85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3) 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Impreza ma charakter odpłatny. Wstęp na imprezę możliwy jest wyłącznie za okazaniem pracownikowi </w:t>
      </w: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Ochrony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działających w imieniu organizatora, ważnego dokumentu uprawniającego do uczestnictwa w imprezie masowej w tym: Biletu wstępu, Zaproszenia, Akredytacji, Identyfikatora, i/lub dowodu tożsamości.</w:t>
      </w:r>
    </w:p>
    <w:p w14:paraId="7828EBF3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4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Na teren imprezy wstęp mają tylko posiadacze biletów i karnetów uprawniających do uczestnictwa w imprezie, zakupionych w autoryzowanych punktach sprzedaży.</w:t>
      </w:r>
    </w:p>
    <w:p w14:paraId="54F0B1CD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5</w:t>
      </w:r>
      <w:r w:rsidR="005A6C2C" w:rsidRPr="005A6C2C"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) Bilet lub karnet będzie wymieniony przy wejściu na opaskę, upoważniającą do wielokrotnego wstępu na teren imprezy w czasie określnym na bilecie/ karnecie.</w:t>
      </w:r>
    </w:p>
    <w:p w14:paraId="30E1EE4C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6</w:t>
      </w:r>
      <w:r w:rsidR="005A6C2C" w:rsidRPr="005A6C2C"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) Opaska jest indywidualna i nie można przekazywać jej innym osobom.</w:t>
      </w:r>
    </w:p>
    <w:p w14:paraId="667FB7DE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7</w:t>
      </w:r>
      <w:r w:rsidR="005A6C2C" w:rsidRPr="005A6C2C"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) Zagubienie lub zniszczenie opaski jest równoznaczne z brakiem biletu wstępu na imprezę.</w:t>
      </w:r>
    </w:p>
    <w:p w14:paraId="4CBDACD2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8</w:t>
      </w:r>
      <w:r w:rsidR="005A6C2C" w:rsidRPr="005A6C2C"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) Dzieci do lat 7 pod opieką rodziców nie potrzebują odrębnego biletu wstępu.</w:t>
      </w:r>
    </w:p>
    <w:p w14:paraId="239BC0B8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9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Uczestnicy imprezy mogą przebywać w miejscach wyznaczonych przez organizatora.</w:t>
      </w:r>
    </w:p>
    <w:p w14:paraId="293D10D0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10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Uczestnicy imprezy mogą przebywać na wyznaczonym terenie imprezy masowej wyłącznie do czasu jej zakończenia, a następnie bez zbędnej zwłoki opuścić miejsce imprezy.</w:t>
      </w:r>
    </w:p>
    <w:p w14:paraId="26BAB75B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11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Za bezpieczeństwo dzieci na obiekcie odpowiadają ich opiekunowie.</w:t>
      </w:r>
    </w:p>
    <w:p w14:paraId="6418F5F3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12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Organizator nie bierze odpowiedzialności za rzeczy pozostawione na terenie imprezy</w:t>
      </w:r>
    </w:p>
    <w:p w14:paraId="2CA04797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13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) Osoby przebywające na terenie imprezy mają obowiązek stosowania się do zaleceń pracowników </w:t>
      </w: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Ochrony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, mających na celu zapewnienie bezpieczeństwa i porządku.</w:t>
      </w:r>
    </w:p>
    <w:p w14:paraId="1BE73D4E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14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Na teren imprezy zabrania się wnoszenia i posiadania w jej trakcie broni lub innych niebezpiecznych przedmiotów, opakowań szklanych oraz przedmiotów mogących zagrozić życiu ludzkiemu, kijów baseballowych, rurek, noży, materiałów wybuchowych, wyrobów pirotechnicznych, materiałów pożarowo niebezpiecznych, petard i innych niebezpiecznych przedmiotów, napojów alkoholowych, innych napojów w opakowaniach metalowych i</w:t>
      </w: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szklanych, środków odurzających lub substancji psychotropowych oraz zamkniętych paczek i pakunków.</w:t>
      </w:r>
    </w:p>
    <w:p w14:paraId="11279DD3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15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) Na teren imprezy obowiązuje zakaz wnoszenia alkoholu oraz zakaz wnoszenia napojów w </w:t>
      </w: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puszkach oraz  szklanych butelkach</w:t>
      </w:r>
    </w:p>
    <w:p w14:paraId="37DE5BE1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16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Na terenie imprezy obowiązuje zakaz spożywania jakichkolwiek substancji odurzających.</w:t>
      </w:r>
    </w:p>
    <w:p w14:paraId="6877915D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17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Osoby uczestniczące w imprezie obowiązane są zachowywać się w sposób niezagrażający bezpieczeństwu innych uczestników, a w szczególności przestrzegać postanowień niniejszego regulaminu, a także podporządkowywać się poleceniom oznakowanych członków służby informacyjnej i służby porządkowej organizatora.</w:t>
      </w:r>
    </w:p>
    <w:p w14:paraId="4E1099B1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18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W przypadku zagrożenia uczestnik ma obowiązek stosować się do instrukcji ewakuacji podanej przez ochronę.</w:t>
      </w:r>
    </w:p>
    <w:p w14:paraId="6DE4ED45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lastRenderedPageBreak/>
        <w:t>19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Uczestnik ma obowiązek wylegitymować się pracownikowi ochrony na jego prośbę.</w:t>
      </w:r>
    </w:p>
    <w:p w14:paraId="026F6555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20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Na teren imprezy obowiązuje zakaz wprowadzania zwierząt.</w:t>
      </w:r>
    </w:p>
    <w:p w14:paraId="068F2BB3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21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Organizator może utrwalać przebieg imprezy, a w szczególności zachowania osób w niej uczestniczących za pomocą urządzeń rejestrujących obraz i dźwięk oraz udostępniać zgromadzone w ten sposób materiały odpowiednim organom ścigania w przewidzianych prawem wypadkach.</w:t>
      </w:r>
    </w:p>
    <w:p w14:paraId="3D8C1FE3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22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) Ochrona ma prawo do </w:t>
      </w: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skontrolowania odzieży i bagażu 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uczestnika w przypadku podejrzenia o posiadaniu rzeczy zabronionych na terenie imprezy.</w:t>
      </w:r>
    </w:p>
    <w:p w14:paraId="43B0183A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23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Uczestnik ma obowiązek informowania organizatora lub pracowników ochrony o sytuacjach zagrożenia życia ludzkiego lub mienia, lub innych niebezpiecznych sytuacjach.</w:t>
      </w:r>
    </w:p>
    <w:p w14:paraId="559E52A5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24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Uczestnik ma obowiązek informowania ochrony o zauważonych pożarach lub zagrożeniu pożarem.</w:t>
      </w:r>
    </w:p>
    <w:p w14:paraId="35D55B29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25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Uczestnik może być narażony na ciągłe przebywanie w sferze poziomu dźwięku mogących spowodować uszkodzenie słuchu.</w:t>
      </w:r>
    </w:p>
    <w:p w14:paraId="5516F7DB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26</w:t>
      </w:r>
      <w:r w:rsidR="005A6C2C" w:rsidRPr="005A6C2C">
        <w:rPr>
          <w:rFonts w:ascii="Cambria" w:eastAsia="Times New Roman" w:hAnsi="Cambria" w:cs="Arial"/>
          <w:i/>
          <w:color w:val="212121"/>
          <w:shd w:val="clear" w:color="auto" w:fill="FFFFFF"/>
          <w:lang w:eastAsia="pl-PL"/>
        </w:rPr>
        <w:t>) Podczas imprezy będą używane światła stroboskopowe.</w:t>
      </w:r>
    </w:p>
    <w:p w14:paraId="6D2F5CBB" w14:textId="77777777" w:rsidR="005A6C2C" w:rsidRPr="005A6C2C" w:rsidRDefault="00FD7360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27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W przypadku</w:t>
      </w:r>
      <w:r w:rsidR="0084259E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gdy może dojść do przekroczenia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dopuszczalnej ilości osób przebywających </w:t>
      </w:r>
      <w:r w:rsidR="0084259E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na terenie imprezy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organizator ma prawo odmówić wstępu na teren parowozowni Wolsztyn pomimo posiadania ważnego biletu.</w:t>
      </w:r>
    </w:p>
    <w:p w14:paraId="4D055969" w14:textId="77777777" w:rsidR="005A6C2C" w:rsidRPr="005A6C2C" w:rsidRDefault="0084259E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28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W przypadku odwołania imprezy organizator nie będzie zobowiązany do żadnej rekompensaty lub odszkodowania poza zwrotem sumy na jaką opiewa bilet.</w:t>
      </w:r>
    </w:p>
    <w:p w14:paraId="6143E523" w14:textId="77777777" w:rsidR="005A6C2C" w:rsidRPr="005A6C2C" w:rsidRDefault="0084259E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29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Bilet nie podlega zamianie, niemożliwy jest także zwrot pieniędzy w żadnym innym przypadku niż podany powyżej.</w:t>
      </w:r>
    </w:p>
    <w:p w14:paraId="04BA614F" w14:textId="77777777" w:rsidR="005A6C2C" w:rsidRPr="005A6C2C" w:rsidRDefault="0084259E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30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- pracownicy ochrony</w:t>
      </w: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imprezy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, posiadający odpowiednie identyfikatory mają prawo:</w:t>
      </w:r>
    </w:p>
    <w:p w14:paraId="7D33D542" w14:textId="77777777" w:rsidR="005A6C2C" w:rsidRPr="005A6C2C" w:rsidRDefault="005A6C2C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a) legitymowania osób w celu ustalenia ich tożsamości,</w:t>
      </w:r>
    </w:p>
    <w:p w14:paraId="488942B5" w14:textId="77777777" w:rsidR="005A6C2C" w:rsidRPr="005A6C2C" w:rsidRDefault="005A6C2C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b) przeglądania zawartości bagaży, odzieży osób, w przypadku podejrzenia, że osoby te wnoszą lub posiadają przedmioty, o których mowa w pkt. 16 i w pkt. 17 niniejszego regulaminu.</w:t>
      </w:r>
    </w:p>
    <w:p w14:paraId="54D0EBCD" w14:textId="77777777" w:rsidR="005A6C2C" w:rsidRPr="005A6C2C" w:rsidRDefault="0084259E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31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) Na teren imprezy nie będą wpuszczane osoby: nietrzeźwe, będące pod wpływem środków odurzających, zachowujące się agresywnie, posiadające przedmioty określone w punkcie 15 i punkcie 16 niniejszego regulaminu, odmawiające poddania się czynnościom, o których mowa w pkt. 21 a-b regulaminu </w:t>
      </w:r>
    </w:p>
    <w:p w14:paraId="6DF2ED57" w14:textId="77777777" w:rsidR="005A6C2C" w:rsidRPr="005A6C2C" w:rsidRDefault="0084259E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32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Z terenu imprezy będą usuwane osoby, które swoim zachowaniem zakłócają porządek publiczny lub zachowują się niezgodnie z regulaminem imprezy.</w:t>
      </w:r>
    </w:p>
    <w:p w14:paraId="1B880297" w14:textId="77777777" w:rsidR="005A6C2C" w:rsidRPr="005A6C2C" w:rsidRDefault="0084259E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33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Osoby stwarzające w sposób oczywisty bezpośrednie zagrożenie dla życia lub zdrowia ludzkiego, a także chronionego mienia będą ujmowane w celu oddania Policji</w:t>
      </w:r>
    </w:p>
    <w:p w14:paraId="4BD8288E" w14:textId="77777777" w:rsidR="005A6C2C" w:rsidRPr="005A6C2C" w:rsidRDefault="0084259E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34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) Wszelkich informacji, a w szczególności dotyczących wyjść z obiektu, punktu medycznego, toalet, itp. udziela służba informacyjna organizatora.</w:t>
      </w:r>
    </w:p>
    <w:p w14:paraId="3E98B749" w14:textId="6BE81D00" w:rsidR="005A6C2C" w:rsidRPr="005A6C2C" w:rsidRDefault="0084259E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35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) mapa z oznaczeniem terenu  imprezy  , dróg  ewakuacyjnych  i </w:t>
      </w:r>
      <w:r w:rsidR="005A6C2C" w:rsidRPr="005A6C2C">
        <w:rPr>
          <w:rFonts w:ascii="Cambria" w:hAnsi="Cambria"/>
        </w:rPr>
        <w:t xml:space="preserve">dróg umożliwiających dojazd pojazdom służb ratowniczych i Policji , rozmieszczeniem sprzętu gaśniczego i punktu pomocy medycznej 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stanowi</w:t>
      </w:r>
      <w:r w:rsidR="004F7F25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ą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Załącznik</w:t>
      </w:r>
      <w:r w:rsidR="004F7F25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i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nr 1</w:t>
      </w:r>
      <w:r w:rsidR="004F7F25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a i 1b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 do niniejszego Regulaminu.</w:t>
      </w:r>
      <w:r w:rsidR="005A6C2C"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br/>
      </w:r>
    </w:p>
    <w:p w14:paraId="03BC5459" w14:textId="77777777" w:rsidR="005A6C2C" w:rsidRPr="005A6C2C" w:rsidRDefault="005A6C2C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lastRenderedPageBreak/>
        <w:t>Informacja o sposobie udostępnianie w/w regulaminu uczestnikom imprezy:</w:t>
      </w:r>
    </w:p>
    <w:p w14:paraId="6AFC923A" w14:textId="77777777" w:rsidR="005A6C2C" w:rsidRPr="005A6C2C" w:rsidRDefault="005A6C2C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- w/w regulamin dostępny będzie w siedzibie organizatora</w:t>
      </w:r>
    </w:p>
    <w:p w14:paraId="7682A83D" w14:textId="77777777" w:rsidR="005A6C2C" w:rsidRDefault="005A6C2C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 w:rsidRPr="005A6C2C"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>- umieszczony przy wejściach na imprezę w miejscu widocznym dla uczestników</w:t>
      </w:r>
    </w:p>
    <w:p w14:paraId="1797A83B" w14:textId="2949FBD9" w:rsidR="001061F1" w:rsidRPr="005A6C2C" w:rsidRDefault="001061F1" w:rsidP="005A6C2C">
      <w:pPr>
        <w:jc w:val="both"/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212121"/>
          <w:shd w:val="clear" w:color="auto" w:fill="FFFFFF"/>
          <w:lang w:eastAsia="pl-PL"/>
        </w:rPr>
        <w:t xml:space="preserve">- na stronie internetowej Parowozowni Wolsztyn </w:t>
      </w:r>
    </w:p>
    <w:p w14:paraId="0D7D1F07" w14:textId="77777777" w:rsidR="0004260D" w:rsidRDefault="0004260D" w:rsidP="005A6C2C">
      <w:pPr>
        <w:jc w:val="both"/>
      </w:pPr>
    </w:p>
    <w:sectPr w:rsidR="0004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D2"/>
    <w:rsid w:val="0004260D"/>
    <w:rsid w:val="001061F1"/>
    <w:rsid w:val="004F7F25"/>
    <w:rsid w:val="005A6C2C"/>
    <w:rsid w:val="0084259E"/>
    <w:rsid w:val="008C27D2"/>
    <w:rsid w:val="00AC606D"/>
    <w:rsid w:val="00AF55CB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6736"/>
  <w15:chartTrackingRefBased/>
  <w15:docId w15:val="{FF64427F-E82C-4660-A1FB-54B5525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Sternalska Marta</dc:creator>
  <cp:keywords/>
  <dc:description/>
  <cp:lastModifiedBy>Sternalska Marta</cp:lastModifiedBy>
  <cp:revision>4</cp:revision>
  <cp:lastPrinted>2024-04-17T10:01:00Z</cp:lastPrinted>
  <dcterms:created xsi:type="dcterms:W3CDTF">2024-04-02T09:25:00Z</dcterms:created>
  <dcterms:modified xsi:type="dcterms:W3CDTF">2024-04-23T07:42:00Z</dcterms:modified>
</cp:coreProperties>
</file>